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C0" w:rsidRDefault="00901FC0">
      <w:bookmarkStart w:id="0" w:name="_GoBack"/>
      <w:bookmarkEnd w:id="0"/>
    </w:p>
    <w:p w:rsidR="003F1DA0" w:rsidRPr="009560F6" w:rsidRDefault="00385941" w:rsidP="003F1DA0">
      <w:pPr>
        <w:jc w:val="center"/>
        <w:outlineLvl w:val="0"/>
        <w:rPr>
          <w:b/>
          <w:sz w:val="28"/>
          <w:szCs w:val="28"/>
        </w:rPr>
      </w:pPr>
      <w:r w:rsidRPr="009560F6">
        <w:rPr>
          <w:b/>
          <w:sz w:val="28"/>
          <w:szCs w:val="28"/>
        </w:rPr>
        <w:t>Сведения о</w:t>
      </w:r>
      <w:r w:rsidR="003F1DA0" w:rsidRPr="009560F6">
        <w:rPr>
          <w:b/>
          <w:sz w:val="28"/>
          <w:szCs w:val="28"/>
        </w:rPr>
        <w:t xml:space="preserve"> работе</w:t>
      </w:r>
      <w:r w:rsidR="003F1DA0" w:rsidRPr="009560F6">
        <w:rPr>
          <w:sz w:val="28"/>
          <w:szCs w:val="28"/>
        </w:rPr>
        <w:t xml:space="preserve"> </w:t>
      </w:r>
      <w:r w:rsidR="003F1DA0" w:rsidRPr="009560F6">
        <w:rPr>
          <w:b/>
          <w:sz w:val="28"/>
          <w:szCs w:val="28"/>
        </w:rPr>
        <w:t>координационной межведомственной комиссии по обеспечению поступления доходов в бюджет округа, увеличению налоговой базы по налогам,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муниципального округа Кировской области</w:t>
      </w:r>
    </w:p>
    <w:p w:rsidR="005211F8" w:rsidRPr="009560F6" w:rsidRDefault="005211F8">
      <w:pPr>
        <w:rPr>
          <w:sz w:val="28"/>
          <w:szCs w:val="28"/>
        </w:rPr>
      </w:pPr>
    </w:p>
    <w:p w:rsidR="00A269BE" w:rsidRDefault="00A269BE"/>
    <w:p w:rsidR="004E17BC" w:rsidRPr="00B92C5B" w:rsidRDefault="004E17BC" w:rsidP="004E17BC">
      <w:pPr>
        <w:jc w:val="both"/>
        <w:rPr>
          <w:sz w:val="26"/>
          <w:szCs w:val="26"/>
        </w:rPr>
      </w:pPr>
      <w:r w:rsidRPr="004E17BC">
        <w:rPr>
          <w:sz w:val="26"/>
          <w:szCs w:val="26"/>
        </w:rPr>
        <w:t xml:space="preserve">          </w:t>
      </w:r>
      <w:r w:rsidRPr="00B92C5B">
        <w:rPr>
          <w:sz w:val="26"/>
          <w:szCs w:val="26"/>
        </w:rPr>
        <w:t xml:space="preserve">За </w:t>
      </w:r>
      <w:r w:rsidR="00C34510">
        <w:rPr>
          <w:sz w:val="26"/>
          <w:szCs w:val="26"/>
        </w:rPr>
        <w:t>январь-</w:t>
      </w:r>
      <w:r w:rsidRPr="00B92C5B">
        <w:rPr>
          <w:sz w:val="26"/>
          <w:szCs w:val="26"/>
        </w:rPr>
        <w:t>февраль 202</w:t>
      </w:r>
      <w:r>
        <w:rPr>
          <w:sz w:val="26"/>
          <w:szCs w:val="26"/>
        </w:rPr>
        <w:t>4</w:t>
      </w:r>
      <w:r w:rsidRPr="00B92C5B">
        <w:rPr>
          <w:sz w:val="26"/>
          <w:szCs w:val="26"/>
        </w:rPr>
        <w:t xml:space="preserve"> года проведено </w:t>
      </w:r>
      <w:r>
        <w:rPr>
          <w:sz w:val="26"/>
          <w:szCs w:val="26"/>
        </w:rPr>
        <w:t>1</w:t>
      </w:r>
      <w:r w:rsidRPr="00B92C5B">
        <w:rPr>
          <w:sz w:val="26"/>
          <w:szCs w:val="26"/>
        </w:rPr>
        <w:t xml:space="preserve"> заседани</w:t>
      </w:r>
      <w:r w:rsidR="006E1CAF">
        <w:rPr>
          <w:sz w:val="26"/>
          <w:szCs w:val="26"/>
        </w:rPr>
        <w:t>е</w:t>
      </w:r>
      <w:r w:rsidRPr="00B92C5B">
        <w:rPr>
          <w:sz w:val="26"/>
          <w:szCs w:val="26"/>
        </w:rPr>
        <w:t xml:space="preserve">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</w:t>
      </w:r>
      <w:r>
        <w:rPr>
          <w:sz w:val="26"/>
          <w:szCs w:val="26"/>
        </w:rPr>
        <w:t>ое</w:t>
      </w:r>
      <w:r w:rsidRPr="00B92C5B">
        <w:rPr>
          <w:sz w:val="26"/>
          <w:szCs w:val="26"/>
        </w:rPr>
        <w:t xml:space="preserve"> приглашено </w:t>
      </w:r>
      <w:r>
        <w:rPr>
          <w:sz w:val="26"/>
          <w:szCs w:val="26"/>
        </w:rPr>
        <w:t>6</w:t>
      </w:r>
      <w:r w:rsidRPr="00B92C5B">
        <w:rPr>
          <w:sz w:val="26"/>
          <w:szCs w:val="26"/>
        </w:rPr>
        <w:t xml:space="preserve"> юридическ</w:t>
      </w:r>
      <w:r>
        <w:rPr>
          <w:sz w:val="26"/>
          <w:szCs w:val="26"/>
        </w:rPr>
        <w:t>их</w:t>
      </w:r>
      <w:r w:rsidRPr="00B92C5B">
        <w:rPr>
          <w:sz w:val="26"/>
          <w:szCs w:val="26"/>
        </w:rPr>
        <w:t xml:space="preserve"> лиц, 1 индивидуальны</w:t>
      </w:r>
      <w:r>
        <w:rPr>
          <w:sz w:val="26"/>
          <w:szCs w:val="26"/>
        </w:rPr>
        <w:t>й</w:t>
      </w:r>
      <w:r w:rsidRPr="00B92C5B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</w:t>
      </w:r>
      <w:r w:rsidRPr="00B92C5B">
        <w:rPr>
          <w:sz w:val="26"/>
          <w:szCs w:val="26"/>
        </w:rPr>
        <w:t xml:space="preserve">, </w:t>
      </w:r>
      <w:r>
        <w:rPr>
          <w:sz w:val="26"/>
          <w:szCs w:val="26"/>
        </w:rPr>
        <w:t>5</w:t>
      </w:r>
      <w:r w:rsidRPr="00B92C5B">
        <w:rPr>
          <w:sz w:val="26"/>
          <w:szCs w:val="26"/>
        </w:rPr>
        <w:t xml:space="preserve"> физических лиц.</w:t>
      </w:r>
      <w:r>
        <w:rPr>
          <w:sz w:val="26"/>
          <w:szCs w:val="26"/>
        </w:rPr>
        <w:t xml:space="preserve"> Заслушано 6 юридических лиц, 1 индивидуальный предприниматель, 4 физических лица. </w:t>
      </w:r>
    </w:p>
    <w:p w:rsidR="004E17BC" w:rsidRPr="00B92C5B" w:rsidRDefault="004E17BC" w:rsidP="004E17BC">
      <w:pPr>
        <w:jc w:val="both"/>
        <w:rPr>
          <w:sz w:val="26"/>
          <w:szCs w:val="26"/>
        </w:rPr>
      </w:pPr>
    </w:p>
    <w:p w:rsidR="004E17BC" w:rsidRPr="00B92C5B" w:rsidRDefault="004E17BC" w:rsidP="004E17BC">
      <w:pPr>
        <w:jc w:val="both"/>
        <w:rPr>
          <w:sz w:val="26"/>
          <w:szCs w:val="26"/>
        </w:rPr>
      </w:pPr>
      <w:r w:rsidRPr="00B92C5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B92C5B">
        <w:rPr>
          <w:sz w:val="26"/>
          <w:szCs w:val="26"/>
        </w:rPr>
        <w:t>Проведен</w:t>
      </w:r>
      <w:r>
        <w:rPr>
          <w:sz w:val="26"/>
          <w:szCs w:val="26"/>
        </w:rPr>
        <w:t>о</w:t>
      </w:r>
      <w:r w:rsidRPr="00B92C5B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B92C5B">
        <w:rPr>
          <w:sz w:val="26"/>
          <w:szCs w:val="26"/>
        </w:rPr>
        <w:t xml:space="preserve"> выездн</w:t>
      </w:r>
      <w:r>
        <w:rPr>
          <w:sz w:val="26"/>
          <w:szCs w:val="26"/>
        </w:rPr>
        <w:t>ое</w:t>
      </w:r>
      <w:r w:rsidRPr="00B92C5B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е</w:t>
      </w:r>
      <w:r w:rsidRPr="00B92C5B">
        <w:rPr>
          <w:sz w:val="26"/>
          <w:szCs w:val="26"/>
        </w:rPr>
        <w:t xml:space="preserve"> комиссии: в Верхосунском территориальн</w:t>
      </w:r>
      <w:r>
        <w:rPr>
          <w:sz w:val="26"/>
          <w:szCs w:val="26"/>
        </w:rPr>
        <w:t>ом</w:t>
      </w:r>
      <w:r w:rsidRPr="00B92C5B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е</w:t>
      </w:r>
      <w:r w:rsidRPr="00B92C5B">
        <w:rPr>
          <w:sz w:val="26"/>
          <w:szCs w:val="26"/>
        </w:rPr>
        <w:t>. Приглашено</w:t>
      </w:r>
      <w:r>
        <w:rPr>
          <w:sz w:val="26"/>
          <w:szCs w:val="26"/>
        </w:rPr>
        <w:t xml:space="preserve"> </w:t>
      </w:r>
      <w:r w:rsidRPr="00B92C5B">
        <w:rPr>
          <w:sz w:val="26"/>
          <w:szCs w:val="26"/>
        </w:rPr>
        <w:t>1</w:t>
      </w:r>
      <w:r>
        <w:rPr>
          <w:sz w:val="26"/>
          <w:szCs w:val="26"/>
        </w:rPr>
        <w:t xml:space="preserve">4 </w:t>
      </w:r>
      <w:r w:rsidRPr="00B92C5B">
        <w:rPr>
          <w:sz w:val="26"/>
          <w:szCs w:val="26"/>
        </w:rPr>
        <w:t xml:space="preserve">физических лиц.  Заслушано </w:t>
      </w:r>
      <w:r>
        <w:rPr>
          <w:sz w:val="26"/>
          <w:szCs w:val="26"/>
        </w:rPr>
        <w:t xml:space="preserve">5 </w:t>
      </w:r>
      <w:r w:rsidRPr="00B92C5B">
        <w:rPr>
          <w:sz w:val="26"/>
          <w:szCs w:val="26"/>
        </w:rPr>
        <w:t>физическ</w:t>
      </w:r>
      <w:r>
        <w:rPr>
          <w:sz w:val="26"/>
          <w:szCs w:val="26"/>
        </w:rPr>
        <w:t>их</w:t>
      </w:r>
      <w:r w:rsidRPr="00B92C5B">
        <w:rPr>
          <w:sz w:val="26"/>
          <w:szCs w:val="26"/>
        </w:rPr>
        <w:t xml:space="preserve"> лиц.</w:t>
      </w:r>
    </w:p>
    <w:p w:rsidR="004E17BC" w:rsidRPr="00495CE9" w:rsidRDefault="004E17BC" w:rsidP="004E17BC">
      <w:pPr>
        <w:jc w:val="both"/>
        <w:rPr>
          <w:sz w:val="26"/>
          <w:szCs w:val="26"/>
        </w:rPr>
      </w:pPr>
      <w:r w:rsidRPr="00495CE9">
        <w:rPr>
          <w:sz w:val="26"/>
          <w:szCs w:val="26"/>
        </w:rPr>
        <w:t xml:space="preserve">          Задание по уплате налоговых, неналоговых платежей и страховых взносов было установлено в сумме 1173,9 тыс. руб., в том числе в бюджет округа – 461,8 тыс. руб., в областной бюджет – 712,1 тыс. руб. Графики гашения задолженности предприятиями исполнены на 100,2%, поступило фактически с начала года 1175,8 тыс. руб., в том числе в бюджет округа – 463,7 тыс. руб., в областной бюджет – 712,1 тыс. руб.</w:t>
      </w:r>
    </w:p>
    <w:p w:rsidR="0010671D" w:rsidRDefault="0010671D" w:rsidP="0010671D">
      <w:pPr>
        <w:jc w:val="both"/>
        <w:rPr>
          <w:sz w:val="28"/>
          <w:szCs w:val="28"/>
        </w:rPr>
      </w:pPr>
    </w:p>
    <w:p w:rsidR="009560F6" w:rsidRDefault="009560F6" w:rsidP="0010671D">
      <w:pPr>
        <w:jc w:val="both"/>
        <w:rPr>
          <w:sz w:val="28"/>
          <w:szCs w:val="28"/>
        </w:rPr>
      </w:pPr>
    </w:p>
    <w:p w:rsidR="009560F6" w:rsidRDefault="009560F6" w:rsidP="009560F6">
      <w:pPr>
        <w:jc w:val="both"/>
        <w:rPr>
          <w:sz w:val="28"/>
          <w:szCs w:val="28"/>
        </w:rPr>
      </w:pPr>
    </w:p>
    <w:p w:rsidR="00A269BE" w:rsidRDefault="00A269BE" w:rsidP="009560F6">
      <w:pPr>
        <w:jc w:val="both"/>
      </w:pPr>
    </w:p>
    <w:sectPr w:rsidR="00A2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8"/>
    <w:rsid w:val="0010671D"/>
    <w:rsid w:val="00234633"/>
    <w:rsid w:val="00385941"/>
    <w:rsid w:val="003F1DA0"/>
    <w:rsid w:val="004E17BC"/>
    <w:rsid w:val="005211F8"/>
    <w:rsid w:val="005C744C"/>
    <w:rsid w:val="00637100"/>
    <w:rsid w:val="006E1CAF"/>
    <w:rsid w:val="006E6B81"/>
    <w:rsid w:val="00722556"/>
    <w:rsid w:val="00901FC0"/>
    <w:rsid w:val="009560F6"/>
    <w:rsid w:val="00A04280"/>
    <w:rsid w:val="00A269BE"/>
    <w:rsid w:val="00A27BBD"/>
    <w:rsid w:val="00B423E8"/>
    <w:rsid w:val="00B8505C"/>
    <w:rsid w:val="00C34510"/>
    <w:rsid w:val="00CC610B"/>
    <w:rsid w:val="00CF0C53"/>
    <w:rsid w:val="00D453A7"/>
    <w:rsid w:val="00D55079"/>
    <w:rsid w:val="00D7663A"/>
    <w:rsid w:val="00FA430E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5AB5-0F25-4E0E-A48A-8D86DE8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ORG1</cp:lastModifiedBy>
  <cp:revision>2</cp:revision>
  <cp:lastPrinted>2024-03-25T07:53:00Z</cp:lastPrinted>
  <dcterms:created xsi:type="dcterms:W3CDTF">2024-03-25T08:07:00Z</dcterms:created>
  <dcterms:modified xsi:type="dcterms:W3CDTF">2024-03-25T08:07:00Z</dcterms:modified>
</cp:coreProperties>
</file>